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60"/>
          <w:szCs w:val="60"/>
        </w:rPr>
      </w:pPr>
      <w:r w:rsidDel="00000000" w:rsidR="00000000" w:rsidRPr="00000000">
        <w:rPr>
          <w:b w:val="1"/>
          <w:sz w:val="60"/>
          <w:szCs w:val="60"/>
          <w:rtl w:val="0"/>
        </w:rPr>
        <w:t xml:space="preserve">Parent / Spectator Code of Conduct</w:t>
      </w:r>
    </w:p>
    <w:p w:rsidR="00000000" w:rsidDel="00000000" w:rsidP="00000000" w:rsidRDefault="00000000" w:rsidRPr="00000000" w14:paraId="00000001">
      <w:pPr>
        <w:contextualSpacing w:val="0"/>
        <w:rPr>
          <w:sz w:val="18"/>
          <w:szCs w:val="18"/>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9" w:sz="0" w:val="none"/>
          <w:right w:color="auto" w:space="0" w:sz="0" w:val="none"/>
        </w:pBdr>
        <w:contextualSpacing w:val="0"/>
        <w:jc w:val="center"/>
        <w:rPr>
          <w:rFonts w:ascii="Verdana" w:cs="Verdana" w:eastAsia="Verdana" w:hAnsi="Verdana"/>
          <w:b w:val="1"/>
          <w:color w:val="1e1e1e"/>
          <w:sz w:val="28"/>
          <w:szCs w:val="28"/>
          <w:highlight w:val="white"/>
        </w:rPr>
      </w:pPr>
      <w:r w:rsidDel="00000000" w:rsidR="00000000" w:rsidRPr="00000000">
        <w:rPr>
          <w:rFonts w:ascii="Verdana" w:cs="Verdana" w:eastAsia="Verdana" w:hAnsi="Verdana"/>
          <w:b w:val="1"/>
          <w:color w:val="1e1e1e"/>
          <w:sz w:val="28"/>
          <w:szCs w:val="28"/>
          <w:highlight w:val="white"/>
          <w:rtl w:val="0"/>
        </w:rPr>
        <w:t xml:space="preserve">When attending GAP sponsored events:</w:t>
      </w:r>
    </w:p>
    <w:p w:rsidR="00000000" w:rsidDel="00000000" w:rsidP="00000000" w:rsidRDefault="00000000" w:rsidRPr="00000000" w14:paraId="00000003">
      <w:pPr>
        <w:numPr>
          <w:ilvl w:val="0"/>
          <w:numId w:val="2"/>
        </w:numPr>
        <w:pBdr>
          <w:top w:color="auto" w:space="0" w:sz="0" w:val="none"/>
          <w:bottom w:color="auto" w:space="0" w:sz="0" w:val="none"/>
          <w:right w:color="auto" w:space="0" w:sz="0" w:val="none"/>
          <w:between w:color="auto" w:space="0" w:sz="0" w:val="none"/>
        </w:pBdr>
        <w:ind w:left="1080" w:hanging="360"/>
        <w:rPr>
          <w:sz w:val="22"/>
          <w:szCs w:val="22"/>
        </w:rPr>
      </w:pPr>
      <w:r w:rsidDel="00000000" w:rsidR="00000000" w:rsidRPr="00000000">
        <w:rPr>
          <w:rFonts w:ascii="Verdana" w:cs="Verdana" w:eastAsia="Verdana" w:hAnsi="Verdana"/>
          <w:color w:val="1e1e1e"/>
          <w:highlight w:val="white"/>
          <w:rtl w:val="0"/>
        </w:rPr>
        <w:t xml:space="preserve">Be be a positive role model for all children and encourage sportsmanship by showing respect and courtesy, and by demonstrating positive support for all players, coaches, officials and spectators at every game, practice or other sporting event.</w:t>
      </w:r>
    </w:p>
    <w:p w:rsidR="00000000" w:rsidDel="00000000" w:rsidP="00000000" w:rsidRDefault="00000000" w:rsidRPr="00000000" w14:paraId="00000004">
      <w:pPr>
        <w:numPr>
          <w:ilvl w:val="0"/>
          <w:numId w:val="2"/>
        </w:numPr>
        <w:pBdr>
          <w:top w:color="auto" w:space="0" w:sz="0" w:val="none"/>
          <w:bottom w:color="auto" w:space="0" w:sz="0" w:val="none"/>
          <w:right w:color="auto" w:space="0" w:sz="0" w:val="none"/>
          <w:between w:color="auto" w:space="0" w:sz="0" w:val="none"/>
        </w:pBdr>
        <w:ind w:left="1080" w:hanging="360"/>
        <w:rPr>
          <w:sz w:val="22"/>
          <w:szCs w:val="22"/>
        </w:rPr>
      </w:pPr>
      <w:r w:rsidDel="00000000" w:rsidR="00000000" w:rsidRPr="00000000">
        <w:rPr>
          <w:rFonts w:ascii="Verdana" w:cs="Verdana" w:eastAsia="Verdana" w:hAnsi="Verdana"/>
          <w:color w:val="1e1e1e"/>
          <w:highlight w:val="white"/>
          <w:rtl w:val="0"/>
        </w:rPr>
        <w:t xml:space="preserve">Do not engage in any kind of unsportsmanlike conduct with any official, coach, player, or other parents such as booing, criticizing, taunting, or using profane language or gestures, etc.</w:t>
      </w:r>
    </w:p>
    <w:p w:rsidR="00000000" w:rsidDel="00000000" w:rsidP="00000000" w:rsidRDefault="00000000" w:rsidRPr="00000000" w14:paraId="00000005">
      <w:pPr>
        <w:numPr>
          <w:ilvl w:val="0"/>
          <w:numId w:val="2"/>
        </w:numPr>
        <w:pBdr>
          <w:top w:color="auto" w:space="0" w:sz="0" w:val="none"/>
          <w:bottom w:color="auto" w:space="0" w:sz="0" w:val="none"/>
          <w:right w:color="auto" w:space="0" w:sz="0" w:val="none"/>
          <w:between w:color="auto" w:space="0" w:sz="0" w:val="none"/>
        </w:pBdr>
        <w:ind w:left="1080" w:hanging="360"/>
        <w:rPr>
          <w:rFonts w:ascii="Verdana" w:cs="Verdana" w:eastAsia="Verdana" w:hAnsi="Verdana"/>
          <w:color w:val="1e1e1e"/>
          <w:highlight w:val="white"/>
          <w:u w:val="none"/>
        </w:rPr>
      </w:pPr>
      <w:r w:rsidDel="00000000" w:rsidR="00000000" w:rsidRPr="00000000">
        <w:rPr>
          <w:rFonts w:ascii="Verdana" w:cs="Verdana" w:eastAsia="Verdana" w:hAnsi="Verdana"/>
          <w:color w:val="1e1e1e"/>
          <w:highlight w:val="white"/>
          <w:rtl w:val="0"/>
        </w:rPr>
        <w:t xml:space="preserve">Cheer FOR YOUR team. Do not cheer AGAINST the OPPOSING TEAM. </w:t>
      </w:r>
    </w:p>
    <w:p w:rsidR="00000000" w:rsidDel="00000000" w:rsidP="00000000" w:rsidRDefault="00000000" w:rsidRPr="00000000" w14:paraId="00000006">
      <w:pPr>
        <w:numPr>
          <w:ilvl w:val="0"/>
          <w:numId w:val="2"/>
        </w:numPr>
        <w:pBdr>
          <w:top w:color="auto" w:space="0" w:sz="0" w:val="none"/>
          <w:bottom w:color="auto" w:space="0" w:sz="0" w:val="none"/>
          <w:right w:color="auto" w:space="0" w:sz="0" w:val="none"/>
          <w:between w:color="auto" w:space="0" w:sz="0" w:val="none"/>
        </w:pBdr>
        <w:ind w:left="1080" w:hanging="360"/>
        <w:rPr>
          <w:rFonts w:ascii="Verdana" w:cs="Verdana" w:eastAsia="Verdana" w:hAnsi="Verdana"/>
          <w:color w:val="1e1e1e"/>
          <w:highlight w:val="white"/>
          <w:u w:val="none"/>
        </w:rPr>
      </w:pPr>
      <w:r w:rsidDel="00000000" w:rsidR="00000000" w:rsidRPr="00000000">
        <w:rPr>
          <w:rFonts w:ascii="Verdana" w:cs="Verdana" w:eastAsia="Verdana" w:hAnsi="Verdana"/>
          <w:color w:val="1e1e1e"/>
          <w:highlight w:val="white"/>
          <w:rtl w:val="0"/>
        </w:rPr>
        <w:t xml:space="preserve">Do not encourage any behaviors or practices that would endanger the health and wellbeing of the athletes.</w:t>
      </w:r>
    </w:p>
    <w:p w:rsidR="00000000" w:rsidDel="00000000" w:rsidP="00000000" w:rsidRDefault="00000000" w:rsidRPr="00000000" w14:paraId="00000007">
      <w:pPr>
        <w:numPr>
          <w:ilvl w:val="0"/>
          <w:numId w:val="2"/>
        </w:numPr>
        <w:pBdr>
          <w:top w:color="auto" w:space="0" w:sz="0" w:val="none"/>
          <w:bottom w:color="auto" w:space="0" w:sz="0" w:val="none"/>
          <w:right w:color="auto" w:space="0" w:sz="0" w:val="none"/>
          <w:between w:color="auto" w:space="0" w:sz="0" w:val="none"/>
        </w:pBdr>
        <w:ind w:left="1080" w:hanging="360"/>
        <w:rPr>
          <w:sz w:val="22"/>
          <w:szCs w:val="22"/>
        </w:rPr>
      </w:pPr>
      <w:r w:rsidDel="00000000" w:rsidR="00000000" w:rsidRPr="00000000">
        <w:rPr>
          <w:rFonts w:ascii="Verdana" w:cs="Verdana" w:eastAsia="Verdana" w:hAnsi="Verdana"/>
          <w:color w:val="1e1e1e"/>
          <w:highlight w:val="white"/>
          <w:rtl w:val="0"/>
        </w:rPr>
        <w:t xml:space="preserve">Teach your child to play by the spirit of the rules and to resolve conflicts without resorting to hostility or violence.</w:t>
      </w:r>
    </w:p>
    <w:p w:rsidR="00000000" w:rsidDel="00000000" w:rsidP="00000000" w:rsidRDefault="00000000" w:rsidRPr="00000000" w14:paraId="00000008">
      <w:pPr>
        <w:numPr>
          <w:ilvl w:val="0"/>
          <w:numId w:val="2"/>
        </w:numPr>
        <w:pBdr>
          <w:top w:color="auto" w:space="0" w:sz="0" w:val="none"/>
          <w:bottom w:color="auto" w:space="0" w:sz="0" w:val="none"/>
          <w:right w:color="auto" w:space="0" w:sz="0" w:val="none"/>
          <w:between w:color="auto" w:space="0" w:sz="0" w:val="none"/>
        </w:pBdr>
        <w:ind w:left="1080" w:hanging="360"/>
        <w:rPr>
          <w:sz w:val="22"/>
          <w:szCs w:val="22"/>
        </w:rPr>
      </w:pPr>
      <w:r w:rsidDel="00000000" w:rsidR="00000000" w:rsidRPr="00000000">
        <w:rPr>
          <w:rFonts w:ascii="Verdana" w:cs="Verdana" w:eastAsia="Verdana" w:hAnsi="Verdana"/>
          <w:color w:val="1e1e1e"/>
          <w:highlight w:val="white"/>
          <w:rtl w:val="0"/>
        </w:rPr>
        <w:t xml:space="preserve">Have your child treat other players, coaches, officials and spectators with respect regardless of race, sex, or ability.</w:t>
      </w:r>
    </w:p>
    <w:p w:rsidR="00000000" w:rsidDel="00000000" w:rsidP="00000000" w:rsidRDefault="00000000" w:rsidRPr="00000000" w14:paraId="00000009">
      <w:pPr>
        <w:numPr>
          <w:ilvl w:val="0"/>
          <w:numId w:val="2"/>
        </w:numPr>
        <w:pBdr>
          <w:top w:color="auto" w:space="0" w:sz="0" w:val="none"/>
          <w:bottom w:color="auto" w:space="0" w:sz="0" w:val="none"/>
          <w:right w:color="auto" w:space="0" w:sz="0" w:val="none"/>
          <w:between w:color="auto" w:space="0" w:sz="0" w:val="none"/>
        </w:pBdr>
        <w:ind w:left="1080" w:hanging="360"/>
        <w:rPr>
          <w:sz w:val="22"/>
          <w:szCs w:val="22"/>
        </w:rPr>
      </w:pPr>
      <w:r w:rsidDel="00000000" w:rsidR="00000000" w:rsidRPr="00000000">
        <w:rPr>
          <w:rFonts w:ascii="Verdana" w:cs="Verdana" w:eastAsia="Verdana" w:hAnsi="Verdana"/>
          <w:color w:val="1e1e1e"/>
          <w:highlight w:val="white"/>
          <w:rtl w:val="0"/>
        </w:rPr>
        <w:t xml:space="preserve">Never ridicule or yell at any child or other participant for making a mistake or losing a competition.</w:t>
      </w:r>
    </w:p>
    <w:p w:rsidR="00000000" w:rsidDel="00000000" w:rsidP="00000000" w:rsidRDefault="00000000" w:rsidRPr="00000000" w14:paraId="0000000A">
      <w:pPr>
        <w:numPr>
          <w:ilvl w:val="0"/>
          <w:numId w:val="2"/>
        </w:numPr>
        <w:pBdr>
          <w:top w:color="auto" w:space="0" w:sz="0" w:val="none"/>
          <w:bottom w:color="auto" w:space="0" w:sz="0" w:val="none"/>
          <w:right w:color="auto" w:space="0" w:sz="0" w:val="none"/>
          <w:between w:color="auto" w:space="0" w:sz="0" w:val="none"/>
        </w:pBdr>
        <w:ind w:left="1080" w:hanging="360"/>
        <w:rPr>
          <w:sz w:val="22"/>
          <w:szCs w:val="22"/>
        </w:rPr>
      </w:pPr>
      <w:r w:rsidDel="00000000" w:rsidR="00000000" w:rsidRPr="00000000">
        <w:rPr>
          <w:rFonts w:ascii="Verdana" w:cs="Verdana" w:eastAsia="Verdana" w:hAnsi="Verdana"/>
          <w:color w:val="1e1e1e"/>
          <w:highlight w:val="white"/>
          <w:rtl w:val="0"/>
        </w:rPr>
        <w:t xml:space="preserve">Respect the officials and their authority during games and do not question, discuss, or confront coaches or referees during or after the game. Please take the time to speak with coaches or GAP officials at an agreed upon time and place.</w:t>
      </w:r>
    </w:p>
    <w:p w:rsidR="00000000" w:rsidDel="00000000" w:rsidP="00000000" w:rsidRDefault="00000000" w:rsidRPr="00000000" w14:paraId="0000000B">
      <w:pPr>
        <w:numPr>
          <w:ilvl w:val="0"/>
          <w:numId w:val="2"/>
        </w:numPr>
        <w:pBdr>
          <w:top w:color="auto" w:space="0" w:sz="0" w:val="none"/>
          <w:bottom w:color="auto" w:space="0" w:sz="0" w:val="none"/>
          <w:right w:color="auto" w:space="0" w:sz="0" w:val="none"/>
          <w:between w:color="auto" w:space="0" w:sz="0" w:val="none"/>
        </w:pBdr>
        <w:ind w:left="1080" w:hanging="360"/>
        <w:rPr>
          <w:sz w:val="22"/>
          <w:szCs w:val="22"/>
        </w:rPr>
      </w:pPr>
      <w:r w:rsidDel="00000000" w:rsidR="00000000" w:rsidRPr="00000000">
        <w:rPr>
          <w:rFonts w:ascii="Verdana" w:cs="Verdana" w:eastAsia="Verdana" w:hAnsi="Verdana"/>
          <w:color w:val="1e1e1e"/>
          <w:highlight w:val="white"/>
          <w:rtl w:val="0"/>
        </w:rPr>
        <w:t xml:space="preserve">Please refrain from coaching your child or other players from the stands during games and practices.</w:t>
      </w:r>
    </w:p>
    <w:p w:rsidR="00000000" w:rsidDel="00000000" w:rsidP="00000000" w:rsidRDefault="00000000" w:rsidRPr="00000000" w14:paraId="0000000C">
      <w:pPr>
        <w:numPr>
          <w:ilvl w:val="0"/>
          <w:numId w:val="2"/>
        </w:numPr>
        <w:pBdr>
          <w:top w:color="auto" w:space="0" w:sz="0" w:val="none"/>
          <w:bottom w:color="auto" w:space="0" w:sz="0" w:val="none"/>
          <w:right w:color="auto" w:space="0" w:sz="0" w:val="none"/>
          <w:between w:color="auto" w:space="0" w:sz="0" w:val="none"/>
        </w:pBdr>
        <w:ind w:left="1080" w:hanging="360"/>
        <w:rPr>
          <w:sz w:val="22"/>
          <w:szCs w:val="22"/>
        </w:rPr>
      </w:pPr>
      <w:r w:rsidDel="00000000" w:rsidR="00000000" w:rsidRPr="00000000">
        <w:rPr>
          <w:rFonts w:ascii="Verdana" w:cs="Verdana" w:eastAsia="Verdana" w:hAnsi="Verdana"/>
          <w:color w:val="1e1e1e"/>
          <w:highlight w:val="white"/>
          <w:rtl w:val="0"/>
        </w:rPr>
        <w:t xml:space="preserve">Please inform the coach of any physical disability or ailment that may affect the safety of your  child or the safety of others.</w:t>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contextualSpacing w:val="0"/>
        <w:rPr>
          <w:rFonts w:ascii="Verdana" w:cs="Verdana" w:eastAsia="Verdana" w:hAnsi="Verdana"/>
          <w:color w:val="1e1e1e"/>
          <w:highlight w:val="white"/>
        </w:rPr>
      </w:pPr>
      <w:r w:rsidDel="00000000" w:rsidR="00000000" w:rsidRPr="00000000">
        <w:rPr>
          <w:rtl w:val="0"/>
        </w:rPr>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contextualSpacing w:val="0"/>
        <w:jc w:val="center"/>
        <w:rPr>
          <w:rFonts w:ascii="Verdana" w:cs="Verdana" w:eastAsia="Verdana" w:hAnsi="Verdana"/>
          <w:b w:val="1"/>
          <w:color w:val="1e1e1e"/>
          <w:sz w:val="36"/>
          <w:szCs w:val="36"/>
          <w:highlight w:val="white"/>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18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1e1e1e"/>
                <w:sz w:val="28"/>
                <w:szCs w:val="28"/>
                <w:highlight w:val="white"/>
              </w:rPr>
            </w:pPr>
            <w:r w:rsidDel="00000000" w:rsidR="00000000" w:rsidRPr="00000000">
              <w:rPr>
                <w:rFonts w:ascii="Verdana" w:cs="Verdana" w:eastAsia="Verdana" w:hAnsi="Verdana"/>
                <w:b w:val="1"/>
                <w:color w:val="1e1e1e"/>
                <w:sz w:val="28"/>
                <w:szCs w:val="28"/>
                <w:highlight w:val="white"/>
                <w:rtl w:val="0"/>
              </w:rPr>
              <w:t xml:space="preserve">Please remember this: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1e1e1e"/>
                <w:sz w:val="28"/>
                <w:szCs w:val="28"/>
                <w:highlight w:val="white"/>
              </w:rPr>
            </w:pPr>
            <w:r w:rsidDel="00000000" w:rsidR="00000000" w:rsidRPr="00000000">
              <w:rPr>
                <w:rFonts w:ascii="Verdana" w:cs="Verdana" w:eastAsia="Verdana" w:hAnsi="Verdana"/>
                <w:b w:val="1"/>
                <w:color w:val="1e1e1e"/>
                <w:sz w:val="28"/>
                <w:szCs w:val="28"/>
                <w:highlight w:val="white"/>
                <w:rtl w:val="0"/>
              </w:rPr>
              <w:t xml:space="preserve">The Players are Kids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1e1e1e"/>
                <w:sz w:val="28"/>
                <w:szCs w:val="28"/>
                <w:highlight w:val="white"/>
              </w:rPr>
            </w:pPr>
            <w:r w:rsidDel="00000000" w:rsidR="00000000" w:rsidRPr="00000000">
              <w:rPr>
                <w:rFonts w:ascii="Verdana" w:cs="Verdana" w:eastAsia="Verdana" w:hAnsi="Verdana"/>
                <w:b w:val="1"/>
                <w:color w:val="1e1e1e"/>
                <w:sz w:val="28"/>
                <w:szCs w:val="28"/>
                <w:highlight w:val="white"/>
                <w:rtl w:val="0"/>
              </w:rPr>
              <w:t xml:space="preserve">The Coaches are Volunteers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1e1e1e"/>
                <w:sz w:val="28"/>
                <w:szCs w:val="28"/>
                <w:highlight w:val="white"/>
              </w:rPr>
            </w:pPr>
            <w:r w:rsidDel="00000000" w:rsidR="00000000" w:rsidRPr="00000000">
              <w:rPr>
                <w:rFonts w:ascii="Verdana" w:cs="Verdana" w:eastAsia="Verdana" w:hAnsi="Verdana"/>
                <w:b w:val="1"/>
                <w:color w:val="1e1e1e"/>
                <w:sz w:val="28"/>
                <w:szCs w:val="28"/>
                <w:highlight w:val="white"/>
                <w:rtl w:val="0"/>
              </w:rPr>
              <w:t xml:space="preserve">The Referees are Human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color w:val="1e1e1e"/>
                <w:sz w:val="28"/>
                <w:szCs w:val="28"/>
                <w:highlight w:val="white"/>
              </w:rPr>
            </w:pPr>
            <w:r w:rsidDel="00000000" w:rsidR="00000000" w:rsidRPr="00000000">
              <w:rPr>
                <w:rFonts w:ascii="Verdana" w:cs="Verdana" w:eastAsia="Verdana" w:hAnsi="Verdana"/>
                <w:b w:val="1"/>
                <w:color w:val="1e1e1e"/>
                <w:sz w:val="28"/>
                <w:szCs w:val="28"/>
                <w:highlight w:val="white"/>
                <w:rtl w:val="0"/>
              </w:rPr>
              <w:t xml:space="preserve">It’s Only A Game</w:t>
            </w:r>
          </w:p>
        </w:tc>
      </w:tr>
    </w:tbl>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contextualSpacing w:val="0"/>
        <w:rPr>
          <w:rFonts w:ascii="Verdana" w:cs="Verdana" w:eastAsia="Verdana" w:hAnsi="Verdana"/>
          <w:color w:val="1e1e1e"/>
          <w:highlight w:val="white"/>
        </w:rPr>
      </w:pPr>
      <w:r w:rsidDel="00000000" w:rsidR="00000000" w:rsidRPr="00000000">
        <w:rPr>
          <w:rtl w:val="0"/>
        </w:rPr>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contextualSpacing w:val="0"/>
        <w:rPr>
          <w:rFonts w:ascii="Verdana" w:cs="Verdana" w:eastAsia="Verdana" w:hAnsi="Verdana"/>
          <w:color w:val="1e1e1e"/>
          <w:highlight w:val="white"/>
        </w:rPr>
      </w:pPr>
      <w:r w:rsidDel="00000000" w:rsidR="00000000" w:rsidRPr="00000000">
        <w:rPr>
          <w:rtl w:val="0"/>
        </w:rPr>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contextualSpacing w:val="0"/>
        <w:rPr>
          <w:rFonts w:ascii="Verdana" w:cs="Verdana" w:eastAsia="Verdana" w:hAnsi="Verdana"/>
          <w:color w:val="1e1e1e"/>
          <w:highlight w:val="white"/>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9" w:sz="0" w:val="none"/>
          <w:right w:color="auto" w:space="0" w:sz="0" w:val="none"/>
        </w:pBdr>
        <w:contextualSpacing w:val="0"/>
        <w:rPr>
          <w:rFonts w:ascii="Verdana" w:cs="Verdana" w:eastAsia="Verdana" w:hAnsi="Verdana"/>
          <w:color w:val="1e1e1e"/>
          <w:highlight w:val="white"/>
        </w:rPr>
      </w:pPr>
      <w:r w:rsidDel="00000000" w:rsidR="00000000" w:rsidRPr="00000000">
        <w:rPr>
          <w:rFonts w:ascii="Verdana" w:cs="Verdana" w:eastAsia="Verdana" w:hAnsi="Verdana"/>
          <w:color w:val="1e1e1e"/>
          <w:highlight w:val="white"/>
          <w:rtl w:val="0"/>
        </w:rPr>
        <w:t xml:space="preserve">If anyone fails to abide by the aforementioned rules and guidelines, they will be subject to disciplinary action that could include, but is not limited to the following:</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ind w:left="1080" w:hanging="360"/>
        <w:rPr>
          <w:sz w:val="22"/>
          <w:szCs w:val="22"/>
        </w:rPr>
      </w:pPr>
      <w:r w:rsidDel="00000000" w:rsidR="00000000" w:rsidRPr="00000000">
        <w:rPr>
          <w:rFonts w:ascii="Verdana" w:cs="Verdana" w:eastAsia="Verdana" w:hAnsi="Verdana"/>
          <w:color w:val="1e1e1e"/>
          <w:highlight w:val="white"/>
          <w:rtl w:val="0"/>
        </w:rPr>
        <w:t xml:space="preserve">Verbal warning by official, head coach, and/or member of league organization</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ind w:left="1080" w:hanging="360"/>
        <w:rPr>
          <w:sz w:val="22"/>
          <w:szCs w:val="22"/>
        </w:rPr>
      </w:pPr>
      <w:r w:rsidDel="00000000" w:rsidR="00000000" w:rsidRPr="00000000">
        <w:rPr>
          <w:rFonts w:ascii="Verdana" w:cs="Verdana" w:eastAsia="Verdana" w:hAnsi="Verdana"/>
          <w:color w:val="1e1e1e"/>
          <w:highlight w:val="white"/>
          <w:rtl w:val="0"/>
        </w:rPr>
        <w:t xml:space="preserve">Written warning</w:t>
      </w:r>
    </w:p>
    <w:p w:rsidR="00000000" w:rsidDel="00000000" w:rsidP="00000000" w:rsidRDefault="00000000" w:rsidRPr="00000000" w14:paraId="0000001A">
      <w:pPr>
        <w:numPr>
          <w:ilvl w:val="0"/>
          <w:numId w:val="1"/>
        </w:numPr>
        <w:pBdr>
          <w:top w:color="auto" w:space="0" w:sz="0" w:val="none"/>
          <w:bottom w:color="auto" w:space="0" w:sz="0" w:val="none"/>
          <w:right w:color="auto" w:space="0" w:sz="0" w:val="none"/>
          <w:between w:color="auto" w:space="0" w:sz="0" w:val="none"/>
        </w:pBdr>
        <w:ind w:left="1080" w:hanging="360"/>
        <w:rPr>
          <w:sz w:val="22"/>
          <w:szCs w:val="22"/>
        </w:rPr>
      </w:pPr>
      <w:r w:rsidDel="00000000" w:rsidR="00000000" w:rsidRPr="00000000">
        <w:rPr>
          <w:rFonts w:ascii="Verdana" w:cs="Verdana" w:eastAsia="Verdana" w:hAnsi="Verdana"/>
          <w:color w:val="1e1e1e"/>
          <w:highlight w:val="white"/>
          <w:rtl w:val="0"/>
        </w:rPr>
        <w:t xml:space="preserve">Parental game suspension with written documentation of incident</w:t>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ind w:left="1080" w:hanging="360"/>
        <w:rPr>
          <w:sz w:val="22"/>
          <w:szCs w:val="22"/>
        </w:rPr>
      </w:pPr>
      <w:r w:rsidDel="00000000" w:rsidR="00000000" w:rsidRPr="00000000">
        <w:rPr>
          <w:rFonts w:ascii="Verdana" w:cs="Verdana" w:eastAsia="Verdana" w:hAnsi="Verdana"/>
          <w:color w:val="1e1e1e"/>
          <w:highlight w:val="white"/>
          <w:rtl w:val="0"/>
        </w:rPr>
        <w:t xml:space="preserve">Parental season suspension</w:t>
      </w:r>
    </w:p>
    <w:p w:rsidR="00000000" w:rsidDel="00000000" w:rsidP="00000000" w:rsidRDefault="00000000" w:rsidRPr="00000000" w14:paraId="0000001C">
      <w:pPr>
        <w:contextualSpacing w:val="0"/>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1e1e1e"/>
        <w:sz w:val="18"/>
        <w:szCs w:val="18"/>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e1e1e"/>
        <w:sz w:val="18"/>
        <w:szCs w:val="18"/>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